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250" w:rsidRDefault="00B74250" w:rsidP="00B74250">
      <w:r>
        <w:t xml:space="preserve">Lesson Plan </w:t>
      </w:r>
      <w:r w:rsidR="00F51BD4">
        <w:t>2</w:t>
      </w:r>
    </w:p>
    <w:p w:rsidR="00B74250" w:rsidRDefault="00B74250" w:rsidP="00B74250"/>
    <w:p w:rsidR="00B74250" w:rsidRDefault="00B74250" w:rsidP="00B74250">
      <w:r>
        <w:t>Lesson Topic:</w:t>
      </w:r>
      <w:r>
        <w:t xml:space="preserve">  </w:t>
      </w:r>
      <w:r w:rsidR="00F51BD4">
        <w:t>At what age can I..?</w:t>
      </w:r>
    </w:p>
    <w:p w:rsidR="00B74250" w:rsidRDefault="00B74250" w:rsidP="00B74250"/>
    <w:p w:rsidR="00B74250" w:rsidRDefault="00B74250" w:rsidP="00B74250">
      <w:r>
        <w:t>Group: Year 8</w:t>
      </w:r>
    </w:p>
    <w:p w:rsidR="00B74250" w:rsidRDefault="00B74250" w:rsidP="00B7425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5"/>
        <w:gridCol w:w="5740"/>
      </w:tblGrid>
      <w:tr w:rsidR="00B74250" w:rsidTr="00B74250">
        <w:trPr>
          <w:trHeight w:val="1835"/>
        </w:trPr>
        <w:tc>
          <w:tcPr>
            <w:tcW w:w="3245" w:type="dxa"/>
          </w:tcPr>
          <w:p w:rsidR="00B74250" w:rsidRPr="00B74250" w:rsidRDefault="00B74250" w:rsidP="00B74250">
            <w:r>
              <w:t>L.O.</w:t>
            </w:r>
            <w:r w:rsidRPr="00B74250">
              <w:rPr>
                <w:rFonts w:eastAsiaTheme="minorEastAsia" w:hAnsi="Calibri"/>
                <w:color w:val="000000" w:themeColor="dark1"/>
                <w:kern w:val="24"/>
                <w:sz w:val="48"/>
                <w:szCs w:val="48"/>
                <w:lang w:eastAsia="en-GB"/>
              </w:rPr>
              <w:t xml:space="preserve"> </w:t>
            </w:r>
          </w:p>
          <w:p w:rsidR="00B74250" w:rsidRDefault="00B74250" w:rsidP="00A9505A"/>
          <w:p w:rsidR="00B74250" w:rsidRDefault="00B74250" w:rsidP="00A9505A"/>
          <w:p w:rsidR="00B74250" w:rsidRDefault="00B74250" w:rsidP="00A9505A"/>
        </w:tc>
        <w:tc>
          <w:tcPr>
            <w:tcW w:w="5740" w:type="dxa"/>
          </w:tcPr>
          <w:p w:rsidR="00B74250" w:rsidRPr="00B74250" w:rsidRDefault="00B74250" w:rsidP="00B74250">
            <w:r w:rsidRPr="00B74250">
              <w:t>L.O.</w:t>
            </w:r>
          </w:p>
          <w:p w:rsidR="00F51BD4" w:rsidRPr="00F51BD4" w:rsidRDefault="00F51BD4" w:rsidP="00F51BD4">
            <w:proofErr w:type="gramStart"/>
            <w:r w:rsidRPr="00F51BD4">
              <w:t>1.To</w:t>
            </w:r>
            <w:proofErr w:type="gramEnd"/>
            <w:r w:rsidRPr="00F51BD4">
              <w:t xml:space="preserve"> be able to recognise that we have different rights at different ages. (level 4)</w:t>
            </w:r>
          </w:p>
          <w:p w:rsidR="00F51BD4" w:rsidRPr="00F51BD4" w:rsidRDefault="00F51BD4" w:rsidP="00F51BD4">
            <w:proofErr w:type="gramStart"/>
            <w:r w:rsidRPr="00F51BD4">
              <w:t>2.To</w:t>
            </w:r>
            <w:proofErr w:type="gramEnd"/>
            <w:r w:rsidRPr="00F51BD4">
              <w:t xml:space="preserve"> be able to put forward an opinion confidently about rights using persuasive language. (level 5-6)</w:t>
            </w:r>
          </w:p>
          <w:p w:rsidR="00B74250" w:rsidRDefault="00B74250" w:rsidP="00F51BD4"/>
        </w:tc>
      </w:tr>
      <w:tr w:rsidR="00B74250" w:rsidTr="00B74250">
        <w:trPr>
          <w:trHeight w:val="1571"/>
        </w:trPr>
        <w:tc>
          <w:tcPr>
            <w:tcW w:w="3245" w:type="dxa"/>
          </w:tcPr>
          <w:p w:rsidR="00B74250" w:rsidRDefault="00B74250" w:rsidP="00A9505A">
            <w:r>
              <w:t>Starter:</w:t>
            </w:r>
          </w:p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</w:tc>
        <w:tc>
          <w:tcPr>
            <w:tcW w:w="5740" w:type="dxa"/>
          </w:tcPr>
          <w:p w:rsidR="00B74250" w:rsidRDefault="00F51BD4" w:rsidP="00F51BD4">
            <w:r w:rsidRPr="00F51BD4">
              <w:t>Make a list of all of the things which you think you will be allowed to do as an adult which you are not legally allowed to do yet</w:t>
            </w:r>
          </w:p>
        </w:tc>
      </w:tr>
      <w:tr w:rsidR="00B74250" w:rsidTr="00B74250">
        <w:trPr>
          <w:trHeight w:val="3935"/>
        </w:trPr>
        <w:tc>
          <w:tcPr>
            <w:tcW w:w="3245" w:type="dxa"/>
          </w:tcPr>
          <w:p w:rsidR="00B74250" w:rsidRDefault="00B74250" w:rsidP="00A9505A">
            <w:r>
              <w:t>Activities:</w:t>
            </w:r>
          </w:p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</w:tc>
        <w:tc>
          <w:tcPr>
            <w:tcW w:w="5740" w:type="dxa"/>
          </w:tcPr>
          <w:p w:rsidR="00B74250" w:rsidRPr="00B74250" w:rsidRDefault="00B74250" w:rsidP="00B74250"/>
          <w:p w:rsidR="00B74250" w:rsidRDefault="00F51BD4" w:rsidP="00A9505A">
            <w:r>
              <w:t>Legal ages quiz/grid – in pairs</w:t>
            </w:r>
          </w:p>
          <w:p w:rsidR="00F51BD4" w:rsidRDefault="00F51BD4" w:rsidP="00A9505A"/>
          <w:p w:rsidR="00F51BD4" w:rsidRDefault="00F51BD4" w:rsidP="00A9505A">
            <w:r>
              <w:t>Timeline activity (kinaesthetic activity) – whole class</w:t>
            </w:r>
          </w:p>
          <w:p w:rsidR="00F51BD4" w:rsidRDefault="00F51BD4" w:rsidP="00A9505A"/>
          <w:p w:rsidR="00F51BD4" w:rsidRDefault="00F51BD4" w:rsidP="00F51BD4">
            <w:r>
              <w:t>Written activity</w:t>
            </w:r>
          </w:p>
          <w:p w:rsidR="00F51BD4" w:rsidRPr="00F51BD4" w:rsidRDefault="00F51BD4" w:rsidP="00F51BD4">
            <w:r w:rsidRPr="00F51BD4">
              <w:t>Are there any legal ages which you disagree with? Why or why not?</w:t>
            </w:r>
          </w:p>
          <w:p w:rsidR="00F51BD4" w:rsidRDefault="00F51BD4" w:rsidP="00F51BD4">
            <w:r w:rsidRPr="00F51BD4">
              <w:t>Pick one legal age which you think should be changed or kept and explain your viewpoint</w:t>
            </w:r>
          </w:p>
          <w:p w:rsidR="00F51BD4" w:rsidRDefault="00F51BD4" w:rsidP="00A9505A"/>
          <w:p w:rsidR="00000000" w:rsidRPr="009D26B9" w:rsidRDefault="009D26B9" w:rsidP="009D26B9">
            <w:pPr>
              <w:numPr>
                <w:ilvl w:val="0"/>
                <w:numId w:val="4"/>
              </w:numPr>
            </w:pPr>
            <w:r>
              <w:t xml:space="preserve">Enforce key words: </w:t>
            </w:r>
          </w:p>
          <w:p w:rsidR="00000000" w:rsidRPr="009D26B9" w:rsidRDefault="009D26B9" w:rsidP="009D26B9">
            <w:pPr>
              <w:numPr>
                <w:ilvl w:val="0"/>
                <w:numId w:val="4"/>
              </w:numPr>
            </w:pPr>
            <w:r w:rsidRPr="009D26B9">
              <w:t>Legal</w:t>
            </w:r>
          </w:p>
          <w:p w:rsidR="00000000" w:rsidRPr="009D26B9" w:rsidRDefault="009D26B9" w:rsidP="009D26B9">
            <w:pPr>
              <w:numPr>
                <w:ilvl w:val="0"/>
                <w:numId w:val="4"/>
              </w:numPr>
            </w:pPr>
            <w:r w:rsidRPr="009D26B9">
              <w:t>Rights</w:t>
            </w:r>
          </w:p>
          <w:p w:rsidR="00000000" w:rsidRPr="009D26B9" w:rsidRDefault="009D26B9" w:rsidP="009D26B9">
            <w:pPr>
              <w:numPr>
                <w:ilvl w:val="0"/>
                <w:numId w:val="4"/>
              </w:numPr>
            </w:pPr>
            <w:r w:rsidRPr="009D26B9">
              <w:t>Responsibilities</w:t>
            </w:r>
          </w:p>
          <w:p w:rsidR="00000000" w:rsidRPr="009D26B9" w:rsidRDefault="009D26B9" w:rsidP="009D26B9">
            <w:pPr>
              <w:numPr>
                <w:ilvl w:val="0"/>
                <w:numId w:val="4"/>
              </w:numPr>
            </w:pPr>
            <w:r w:rsidRPr="009D26B9">
              <w:t>Respect</w:t>
            </w:r>
          </w:p>
          <w:p w:rsidR="00000000" w:rsidRDefault="009D26B9" w:rsidP="009D26B9">
            <w:pPr>
              <w:numPr>
                <w:ilvl w:val="0"/>
                <w:numId w:val="4"/>
              </w:numPr>
            </w:pPr>
            <w:r w:rsidRPr="009D26B9">
              <w:t>Consequences</w:t>
            </w:r>
          </w:p>
          <w:p w:rsidR="009D26B9" w:rsidRDefault="009D26B9" w:rsidP="009D26B9"/>
          <w:p w:rsidR="009D26B9" w:rsidRDefault="009D26B9" w:rsidP="009D26B9">
            <w:r>
              <w:t>Use level ladder</w:t>
            </w:r>
          </w:p>
          <w:p w:rsidR="009D26B9" w:rsidRDefault="009D26B9" w:rsidP="009D26B9"/>
          <w:p w:rsidR="009D26B9" w:rsidRDefault="009D26B9" w:rsidP="009D26B9">
            <w:r>
              <w:t>Peer assessment task</w:t>
            </w:r>
          </w:p>
          <w:p w:rsidR="009D26B9" w:rsidRDefault="009D26B9" w:rsidP="009D26B9"/>
          <w:p w:rsidR="009D26B9" w:rsidRPr="009D26B9" w:rsidRDefault="009D26B9" w:rsidP="009D26B9">
            <w:r>
              <w:t>Set h/w – letter to MP</w:t>
            </w:r>
          </w:p>
          <w:p w:rsidR="00F51BD4" w:rsidRDefault="00F51BD4" w:rsidP="00A9505A"/>
          <w:p w:rsidR="00F51BD4" w:rsidRDefault="00F51BD4" w:rsidP="00A9505A"/>
          <w:p w:rsidR="00F51BD4" w:rsidRDefault="00F51BD4" w:rsidP="00A9505A"/>
        </w:tc>
      </w:tr>
      <w:tr w:rsidR="00B74250" w:rsidTr="00B74250">
        <w:trPr>
          <w:trHeight w:val="1571"/>
        </w:trPr>
        <w:tc>
          <w:tcPr>
            <w:tcW w:w="3245" w:type="dxa"/>
          </w:tcPr>
          <w:p w:rsidR="00B74250" w:rsidRDefault="00B74250" w:rsidP="00A9505A">
            <w:r>
              <w:lastRenderedPageBreak/>
              <w:t>Plenary:</w:t>
            </w:r>
          </w:p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</w:tc>
        <w:tc>
          <w:tcPr>
            <w:tcW w:w="5740" w:type="dxa"/>
          </w:tcPr>
          <w:p w:rsidR="00B74250" w:rsidRDefault="00B74250" w:rsidP="00A9505A"/>
          <w:p w:rsidR="00B74250" w:rsidRDefault="009D26B9" w:rsidP="00A9505A">
            <w:r>
              <w:t>Sound collage: favourite part of their work today to be read aloud</w:t>
            </w:r>
          </w:p>
        </w:tc>
      </w:tr>
      <w:tr w:rsidR="00B74250" w:rsidTr="00B74250">
        <w:trPr>
          <w:trHeight w:val="1585"/>
        </w:trPr>
        <w:tc>
          <w:tcPr>
            <w:tcW w:w="3245" w:type="dxa"/>
          </w:tcPr>
          <w:p w:rsidR="00B74250" w:rsidRDefault="00B74250" w:rsidP="00A9505A">
            <w:proofErr w:type="spellStart"/>
            <w:r>
              <w:t>AfL</w:t>
            </w:r>
            <w:proofErr w:type="spellEnd"/>
          </w:p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</w:tc>
        <w:tc>
          <w:tcPr>
            <w:tcW w:w="5740" w:type="dxa"/>
          </w:tcPr>
          <w:p w:rsidR="00F51BD4" w:rsidRDefault="00B74250" w:rsidP="00F51BD4">
            <w:r>
              <w:t xml:space="preserve"> </w:t>
            </w:r>
          </w:p>
          <w:p w:rsidR="00B74250" w:rsidRDefault="009D26B9" w:rsidP="009D26B9">
            <w:pPr>
              <w:tabs>
                <w:tab w:val="left" w:pos="1815"/>
              </w:tabs>
            </w:pPr>
            <w:r>
              <w:t xml:space="preserve">Peer and </w:t>
            </w:r>
            <w:proofErr w:type="spellStart"/>
            <w:r>
              <w:t>self assessment</w:t>
            </w:r>
            <w:proofErr w:type="spellEnd"/>
            <w:r>
              <w:t xml:space="preserve"> of written task</w:t>
            </w:r>
          </w:p>
          <w:p w:rsidR="009D26B9" w:rsidRDefault="009D26B9" w:rsidP="009D26B9">
            <w:pPr>
              <w:tabs>
                <w:tab w:val="left" w:pos="1815"/>
              </w:tabs>
            </w:pPr>
          </w:p>
          <w:p w:rsidR="009D26B9" w:rsidRDefault="009D26B9" w:rsidP="009D26B9">
            <w:pPr>
              <w:tabs>
                <w:tab w:val="left" w:pos="1815"/>
              </w:tabs>
            </w:pPr>
          </w:p>
        </w:tc>
      </w:tr>
      <w:tr w:rsidR="00B74250" w:rsidTr="00B74250">
        <w:trPr>
          <w:trHeight w:val="1306"/>
        </w:trPr>
        <w:tc>
          <w:tcPr>
            <w:tcW w:w="3245" w:type="dxa"/>
          </w:tcPr>
          <w:p w:rsidR="00B74250" w:rsidRDefault="00B74250" w:rsidP="00A9505A">
            <w:r>
              <w:t>Differentiation</w:t>
            </w:r>
          </w:p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</w:tc>
        <w:tc>
          <w:tcPr>
            <w:tcW w:w="5740" w:type="dxa"/>
          </w:tcPr>
          <w:p w:rsidR="00B74250" w:rsidRDefault="00B74250" w:rsidP="00A9505A">
            <w:r>
              <w:t>Questioning differentiated: Identify and describe for lower ability students.</w:t>
            </w:r>
          </w:p>
          <w:p w:rsidR="00B74250" w:rsidRDefault="00B74250" w:rsidP="00A9505A">
            <w:r>
              <w:t>Analysis questions for the Higher ability</w:t>
            </w:r>
            <w:r w:rsidR="009D26B9">
              <w:t xml:space="preserve"> - encourage higher ability students to make strong links between concepts in their written task.</w:t>
            </w:r>
          </w:p>
          <w:p w:rsidR="00B74250" w:rsidRDefault="009D26B9" w:rsidP="00A9505A">
            <w:r>
              <w:t xml:space="preserve">Writing frame </w:t>
            </w:r>
            <w:bookmarkStart w:id="0" w:name="_GoBack"/>
            <w:bookmarkEnd w:id="0"/>
          </w:p>
          <w:p w:rsidR="00B74250" w:rsidRDefault="00B74250" w:rsidP="009D26B9"/>
        </w:tc>
      </w:tr>
      <w:tr w:rsidR="00B74250" w:rsidTr="00B74250">
        <w:trPr>
          <w:trHeight w:val="1042"/>
        </w:trPr>
        <w:tc>
          <w:tcPr>
            <w:tcW w:w="3245" w:type="dxa"/>
          </w:tcPr>
          <w:p w:rsidR="00B74250" w:rsidRDefault="00B74250" w:rsidP="00A9505A">
            <w:r>
              <w:t>Resources</w:t>
            </w:r>
          </w:p>
          <w:p w:rsidR="00B74250" w:rsidRDefault="00B74250" w:rsidP="00A9505A"/>
          <w:p w:rsidR="00B74250" w:rsidRDefault="00B74250" w:rsidP="00A9505A"/>
          <w:p w:rsidR="00B74250" w:rsidRDefault="00B74250" w:rsidP="00A9505A"/>
        </w:tc>
        <w:tc>
          <w:tcPr>
            <w:tcW w:w="5740" w:type="dxa"/>
          </w:tcPr>
          <w:p w:rsidR="00B74250" w:rsidRDefault="00B74250" w:rsidP="00A9505A">
            <w:r>
              <w:t>Power point</w:t>
            </w:r>
          </w:p>
          <w:p w:rsidR="00B74250" w:rsidRDefault="009D26B9" w:rsidP="00A9505A">
            <w:r>
              <w:t>Legal ages table quiz</w:t>
            </w:r>
          </w:p>
          <w:p w:rsidR="009D26B9" w:rsidRDefault="009D26B9" w:rsidP="00A9505A">
            <w:r>
              <w:t>Writing frame for students</w:t>
            </w:r>
          </w:p>
        </w:tc>
      </w:tr>
      <w:tr w:rsidR="00B74250" w:rsidTr="00B74250">
        <w:trPr>
          <w:trHeight w:val="264"/>
        </w:trPr>
        <w:tc>
          <w:tcPr>
            <w:tcW w:w="3245" w:type="dxa"/>
          </w:tcPr>
          <w:p w:rsidR="00B74250" w:rsidRDefault="00B74250" w:rsidP="00A9505A"/>
        </w:tc>
        <w:tc>
          <w:tcPr>
            <w:tcW w:w="5740" w:type="dxa"/>
          </w:tcPr>
          <w:p w:rsidR="00B74250" w:rsidRDefault="00B74250" w:rsidP="00A9505A"/>
        </w:tc>
      </w:tr>
    </w:tbl>
    <w:p w:rsidR="00B74250" w:rsidRDefault="00B74250" w:rsidP="00B74250"/>
    <w:p w:rsidR="00B74250" w:rsidRDefault="00B74250" w:rsidP="00B74250"/>
    <w:p w:rsidR="002B5F36" w:rsidRDefault="009D26B9"/>
    <w:sectPr w:rsidR="002B5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B1F68"/>
    <w:multiLevelType w:val="hybridMultilevel"/>
    <w:tmpl w:val="0C268EA2"/>
    <w:lvl w:ilvl="0" w:tplc="7F0442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082B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DE78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983C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4AF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0E01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F04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AB9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82A3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9701148"/>
    <w:multiLevelType w:val="hybridMultilevel"/>
    <w:tmpl w:val="3A1EFC64"/>
    <w:lvl w:ilvl="0" w:tplc="1C28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C6C5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6A6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B2C2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A431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F6BA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5A9C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D837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089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E492983"/>
    <w:multiLevelType w:val="hybridMultilevel"/>
    <w:tmpl w:val="9DFA24F4"/>
    <w:lvl w:ilvl="0" w:tplc="E70C72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8C7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98E6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D63A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722A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9E07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1041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D268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7275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77D437D"/>
    <w:multiLevelType w:val="hybridMultilevel"/>
    <w:tmpl w:val="87984970"/>
    <w:lvl w:ilvl="0" w:tplc="B62A20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F648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263D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D8F4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94F1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8A48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E696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569C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2846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250"/>
    <w:rsid w:val="00636498"/>
    <w:rsid w:val="0071090F"/>
    <w:rsid w:val="009D26B9"/>
    <w:rsid w:val="00B74250"/>
    <w:rsid w:val="00F5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3ECAC7-E12E-4447-B539-8B9DF18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25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74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D26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74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37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57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58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01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30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32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04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921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2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41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5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4377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503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26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48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66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12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 Currie</dc:creator>
  <cp:keywords/>
  <dc:description/>
  <cp:lastModifiedBy>V Currie</cp:lastModifiedBy>
  <cp:revision>2</cp:revision>
  <dcterms:created xsi:type="dcterms:W3CDTF">2015-08-19T15:02:00Z</dcterms:created>
  <dcterms:modified xsi:type="dcterms:W3CDTF">2015-08-19T15:02:00Z</dcterms:modified>
</cp:coreProperties>
</file>