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E2C" w:rsidRDefault="00C43778" w:rsidP="00C43778">
      <w:pPr>
        <w:spacing w:after="0" w:line="240" w:lineRule="auto"/>
        <w:jc w:val="center"/>
        <w:rPr>
          <w:rFonts w:ascii="Arial Rounded MT Bold" w:hAnsi="Arial Rounded MT Bold"/>
          <w:b/>
          <w:sz w:val="40"/>
          <w:u w:val="single"/>
        </w:rPr>
      </w:pPr>
      <w:bookmarkStart w:id="0" w:name="_GoBack"/>
      <w:bookmarkEnd w:id="0"/>
      <w:r w:rsidRPr="00C43778">
        <w:rPr>
          <w:rFonts w:ascii="Arial Rounded MT Bold" w:hAnsi="Arial Rounded MT Bold"/>
          <w:b/>
          <w:sz w:val="40"/>
          <w:u w:val="single"/>
        </w:rPr>
        <w:t>Getting Involved Worksheet</w:t>
      </w:r>
    </w:p>
    <w:p w:rsidR="00C43778" w:rsidRPr="00C43778" w:rsidRDefault="00C43778" w:rsidP="00C43778">
      <w:pPr>
        <w:spacing w:after="0" w:line="240" w:lineRule="auto"/>
        <w:rPr>
          <w:rFonts w:ascii="Arial Rounded MT Bold" w:hAnsi="Arial Rounded MT Bold"/>
          <w:sz w:val="28"/>
        </w:rPr>
      </w:pPr>
      <w:r>
        <w:rPr>
          <w:rFonts w:ascii="Arial Rounded MT Bold" w:hAnsi="Arial Rounded MT Bold"/>
          <w:sz w:val="28"/>
        </w:rPr>
        <w:t>How can we improve Communication at our school between the school council and the general school community? Use the list below and your own ideas to create a top 3.</w:t>
      </w:r>
    </w:p>
    <w:p w:rsidR="00C43778" w:rsidRDefault="00C43778" w:rsidP="00C43778">
      <w:pPr>
        <w:spacing w:after="0" w:line="240" w:lineRule="auto"/>
        <w:rPr>
          <w:rFonts w:ascii="Arial Rounded MT Bold" w:hAnsi="Arial Rounded MT Bold"/>
          <w:b/>
          <w:sz w:val="40"/>
          <w:u w:val="single"/>
        </w:rPr>
      </w:pPr>
      <w:r>
        <w:rPr>
          <w:noProof/>
          <w:lang w:eastAsia="en-GB"/>
        </w:rPr>
        <w:drawing>
          <wp:inline distT="0" distB="0" distL="0" distR="0" wp14:anchorId="3249308B" wp14:editId="6ADCBBE2">
            <wp:extent cx="6425184" cy="368198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4"/>
                    <a:srcRect l="12308" t="19230" r="10154" b="3334"/>
                    <a:stretch/>
                  </pic:blipFill>
                  <pic:spPr bwMode="auto">
                    <a:xfrm>
                      <a:off x="0" y="0"/>
                      <a:ext cx="6425184" cy="3681984"/>
                    </a:xfrm>
                    <a:prstGeom prst="rect">
                      <a:avLst/>
                    </a:prstGeom>
                    <a:ln>
                      <a:noFill/>
                    </a:ln>
                    <a:extLst>
                      <a:ext uri="{53640926-AAD7-44D8-BBD7-CCE9431645EC}">
                        <a14:shadowObscured xmlns:a14="http://schemas.microsoft.com/office/drawing/2010/main"/>
                      </a:ext>
                    </a:extLst>
                  </pic:spPr>
                </pic:pic>
              </a:graphicData>
            </a:graphic>
          </wp:inline>
        </w:drawing>
      </w:r>
    </w:p>
    <w:p w:rsidR="00C43778" w:rsidRPr="00C43778" w:rsidRDefault="00C43778" w:rsidP="00C43778">
      <w:pPr>
        <w:spacing w:after="0" w:line="240" w:lineRule="auto"/>
        <w:rPr>
          <w:rFonts w:ascii="Arial Rounded MT Bold" w:hAnsi="Arial Rounded MT Bold"/>
          <w:b/>
          <w:sz w:val="24"/>
          <w:u w:val="single"/>
        </w:rPr>
      </w:pPr>
    </w:p>
    <w:p w:rsidR="00C43778" w:rsidRDefault="00C43778" w:rsidP="00C43778">
      <w:pPr>
        <w:spacing w:after="0" w:line="240" w:lineRule="auto"/>
        <w:rPr>
          <w:rFonts w:ascii="Arial Rounded MT Bold" w:hAnsi="Arial Rounded MT Bold"/>
          <w:b/>
          <w:sz w:val="40"/>
          <w:u w:val="single"/>
        </w:rPr>
      </w:pPr>
      <w:r>
        <w:rPr>
          <w:rFonts w:ascii="Arial Rounded MT Bold" w:hAnsi="Arial Rounded MT Bold"/>
          <w:b/>
          <w:sz w:val="40"/>
          <w:u w:val="single"/>
        </w:rPr>
        <w:t>1.</w:t>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p>
    <w:p w:rsidR="00C43778" w:rsidRDefault="00C43778" w:rsidP="00C43778">
      <w:pPr>
        <w:spacing w:after="0" w:line="240" w:lineRule="auto"/>
        <w:rPr>
          <w:rFonts w:ascii="Arial Rounded MT Bold" w:hAnsi="Arial Rounded MT Bold"/>
          <w:b/>
          <w:sz w:val="40"/>
          <w:u w:val="single"/>
        </w:rPr>
      </w:pPr>
      <w:r>
        <w:rPr>
          <w:rFonts w:ascii="Arial Rounded MT Bold" w:hAnsi="Arial Rounded MT Bold"/>
          <w:b/>
          <w:sz w:val="40"/>
          <w:u w:val="single"/>
        </w:rPr>
        <w:t>2.</w:t>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p>
    <w:p w:rsidR="00C43778" w:rsidRDefault="00C43778" w:rsidP="00C43778">
      <w:pPr>
        <w:spacing w:after="0" w:line="240" w:lineRule="auto"/>
        <w:rPr>
          <w:rFonts w:ascii="Arial Rounded MT Bold" w:hAnsi="Arial Rounded MT Bold"/>
          <w:b/>
          <w:sz w:val="40"/>
          <w:u w:val="single"/>
        </w:rPr>
      </w:pPr>
      <w:r>
        <w:rPr>
          <w:rFonts w:ascii="Arial Rounded MT Bold" w:hAnsi="Arial Rounded MT Bold"/>
          <w:b/>
          <w:sz w:val="40"/>
          <w:u w:val="single"/>
        </w:rPr>
        <w:t>3.</w:t>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p>
    <w:p w:rsidR="00C43778" w:rsidRPr="00C43778" w:rsidRDefault="00C43778" w:rsidP="00C43778">
      <w:pPr>
        <w:spacing w:after="0" w:line="240" w:lineRule="auto"/>
        <w:rPr>
          <w:rFonts w:ascii="Arial Rounded MT Bold" w:hAnsi="Arial Rounded MT Bold"/>
          <w:sz w:val="18"/>
        </w:rPr>
      </w:pPr>
    </w:p>
    <w:p w:rsidR="00C43778" w:rsidRPr="00C43778" w:rsidRDefault="00C43778" w:rsidP="00C43778">
      <w:pPr>
        <w:spacing w:after="0" w:line="240" w:lineRule="auto"/>
        <w:rPr>
          <w:rFonts w:ascii="Arial Rounded MT Bold" w:hAnsi="Arial Rounded MT Bold"/>
          <w:b/>
          <w:sz w:val="36"/>
          <w:u w:val="single"/>
        </w:rPr>
      </w:pPr>
      <w:r w:rsidRPr="00C43778">
        <w:rPr>
          <w:rFonts w:ascii="Arial Rounded MT Bold" w:hAnsi="Arial Rounded MT Bold"/>
          <w:b/>
          <w:sz w:val="36"/>
          <w:u w:val="single"/>
        </w:rPr>
        <w:t>Developing Democratic Skills</w:t>
      </w:r>
    </w:p>
    <w:p w:rsidR="00C43778" w:rsidRPr="00C43778" w:rsidRDefault="00C43778" w:rsidP="00C43778">
      <w:pPr>
        <w:spacing w:after="0" w:line="240" w:lineRule="auto"/>
        <w:rPr>
          <w:rFonts w:ascii="Arial Rounded MT Bold" w:hAnsi="Arial Rounded MT Bold"/>
          <w:sz w:val="28"/>
        </w:rPr>
      </w:pPr>
      <w:r w:rsidRPr="00C43778">
        <w:rPr>
          <w:rFonts w:ascii="Arial Rounded MT Bold" w:hAnsi="Arial Rounded MT Bold"/>
          <w:sz w:val="28"/>
        </w:rPr>
        <w:t>These are important Citizenship Skills which you will use more and more as you develop into an adult and take part in the running of our country. This is why we practice them here in school.</w:t>
      </w:r>
    </w:p>
    <w:p w:rsidR="00C43778" w:rsidRDefault="00C43778" w:rsidP="00C43778">
      <w:pPr>
        <w:spacing w:after="0" w:line="240" w:lineRule="auto"/>
        <w:rPr>
          <w:rFonts w:ascii="Arial Rounded MT Bold" w:hAnsi="Arial Rounded MT Bold"/>
          <w:b/>
          <w:sz w:val="40"/>
          <w:u w:val="single"/>
        </w:rPr>
      </w:pPr>
      <w:r>
        <w:rPr>
          <w:noProof/>
          <w:lang w:eastAsia="en-GB"/>
        </w:rPr>
        <w:drawing>
          <wp:inline distT="0" distB="0" distL="0" distR="0" wp14:anchorId="5A0B0009" wp14:editId="0249FBB3">
            <wp:extent cx="6717792" cy="2987040"/>
            <wp:effectExtent l="0" t="0" r="6985"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5"/>
                    <a:srcRect l="2256" t="15385" r="1538" b="13846"/>
                    <a:stretch/>
                  </pic:blipFill>
                  <pic:spPr bwMode="auto">
                    <a:xfrm>
                      <a:off x="0" y="0"/>
                      <a:ext cx="6717792" cy="2987040"/>
                    </a:xfrm>
                    <a:prstGeom prst="rect">
                      <a:avLst/>
                    </a:prstGeom>
                    <a:ln>
                      <a:noFill/>
                    </a:ln>
                    <a:extLst>
                      <a:ext uri="{53640926-AAD7-44D8-BBD7-CCE9431645EC}">
                        <a14:shadowObscured xmlns:a14="http://schemas.microsoft.com/office/drawing/2010/main"/>
                      </a:ext>
                    </a:extLst>
                  </pic:spPr>
                </pic:pic>
              </a:graphicData>
            </a:graphic>
          </wp:inline>
        </w:drawing>
      </w:r>
    </w:p>
    <w:p w:rsidR="00450C98" w:rsidRDefault="00450C98" w:rsidP="00450C98">
      <w:pPr>
        <w:spacing w:after="0" w:line="240" w:lineRule="auto"/>
        <w:jc w:val="center"/>
        <w:rPr>
          <w:rFonts w:ascii="Arial Rounded MT Bold" w:hAnsi="Arial Rounded MT Bold"/>
          <w:b/>
          <w:sz w:val="40"/>
          <w:u w:val="single"/>
        </w:rPr>
      </w:pPr>
      <w:r w:rsidRPr="00C43778">
        <w:rPr>
          <w:rFonts w:ascii="Arial Rounded MT Bold" w:hAnsi="Arial Rounded MT Bold"/>
          <w:b/>
          <w:sz w:val="40"/>
          <w:u w:val="single"/>
        </w:rPr>
        <w:lastRenderedPageBreak/>
        <w:t>Getting Involved Worksheet</w:t>
      </w:r>
    </w:p>
    <w:p w:rsidR="00450C98" w:rsidRPr="00C43778" w:rsidRDefault="00450C98" w:rsidP="00450C98">
      <w:pPr>
        <w:spacing w:after="0" w:line="240" w:lineRule="auto"/>
        <w:rPr>
          <w:rFonts w:ascii="Arial Rounded MT Bold" w:hAnsi="Arial Rounded MT Bold"/>
          <w:sz w:val="28"/>
        </w:rPr>
      </w:pPr>
      <w:r>
        <w:rPr>
          <w:rFonts w:ascii="Arial Rounded MT Bold" w:hAnsi="Arial Rounded MT Bold"/>
          <w:sz w:val="28"/>
        </w:rPr>
        <w:t>How can we improve Communication at our school between the school council and the general school community? Use the list below and your own ideas to create a top 3.</w:t>
      </w:r>
    </w:p>
    <w:p w:rsidR="00450C98" w:rsidRDefault="00450C98" w:rsidP="00450C98">
      <w:pPr>
        <w:spacing w:after="0" w:line="240" w:lineRule="auto"/>
        <w:rPr>
          <w:rFonts w:ascii="Arial Rounded MT Bold" w:hAnsi="Arial Rounded MT Bold"/>
          <w:b/>
          <w:sz w:val="40"/>
          <w:u w:val="single"/>
        </w:rPr>
      </w:pPr>
      <w:r>
        <w:rPr>
          <w:noProof/>
          <w:lang w:eastAsia="en-GB"/>
        </w:rPr>
        <w:drawing>
          <wp:inline distT="0" distB="0" distL="0" distR="0" wp14:anchorId="6041D532" wp14:editId="589CB854">
            <wp:extent cx="6425184" cy="368198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4"/>
                    <a:srcRect l="12308" t="19230" r="10154" b="3334"/>
                    <a:stretch/>
                  </pic:blipFill>
                  <pic:spPr bwMode="auto">
                    <a:xfrm>
                      <a:off x="0" y="0"/>
                      <a:ext cx="6425184" cy="3681984"/>
                    </a:xfrm>
                    <a:prstGeom prst="rect">
                      <a:avLst/>
                    </a:prstGeom>
                    <a:ln>
                      <a:noFill/>
                    </a:ln>
                    <a:extLst>
                      <a:ext uri="{53640926-AAD7-44D8-BBD7-CCE9431645EC}">
                        <a14:shadowObscured xmlns:a14="http://schemas.microsoft.com/office/drawing/2010/main"/>
                      </a:ext>
                    </a:extLst>
                  </pic:spPr>
                </pic:pic>
              </a:graphicData>
            </a:graphic>
          </wp:inline>
        </w:drawing>
      </w:r>
    </w:p>
    <w:p w:rsidR="00450C98" w:rsidRPr="00C43778" w:rsidRDefault="00450C98" w:rsidP="00450C98">
      <w:pPr>
        <w:spacing w:after="0" w:line="240" w:lineRule="auto"/>
        <w:rPr>
          <w:rFonts w:ascii="Arial Rounded MT Bold" w:hAnsi="Arial Rounded MT Bold"/>
          <w:b/>
          <w:sz w:val="24"/>
          <w:u w:val="single"/>
        </w:rPr>
      </w:pPr>
    </w:p>
    <w:p w:rsidR="00450C98" w:rsidRDefault="00450C98" w:rsidP="00450C98">
      <w:pPr>
        <w:spacing w:after="0" w:line="240" w:lineRule="auto"/>
        <w:rPr>
          <w:rFonts w:ascii="Arial Rounded MT Bold" w:hAnsi="Arial Rounded MT Bold"/>
          <w:b/>
          <w:sz w:val="40"/>
          <w:u w:val="single"/>
        </w:rPr>
      </w:pPr>
      <w:r>
        <w:rPr>
          <w:rFonts w:ascii="Arial Rounded MT Bold" w:hAnsi="Arial Rounded MT Bold"/>
          <w:b/>
          <w:sz w:val="40"/>
          <w:u w:val="single"/>
        </w:rPr>
        <w:t>1.</w:t>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p>
    <w:p w:rsidR="00450C98" w:rsidRDefault="00450C98" w:rsidP="00450C98">
      <w:pPr>
        <w:spacing w:after="0" w:line="240" w:lineRule="auto"/>
        <w:rPr>
          <w:rFonts w:ascii="Arial Rounded MT Bold" w:hAnsi="Arial Rounded MT Bold"/>
          <w:b/>
          <w:sz w:val="40"/>
          <w:u w:val="single"/>
        </w:rPr>
      </w:pPr>
      <w:r>
        <w:rPr>
          <w:rFonts w:ascii="Arial Rounded MT Bold" w:hAnsi="Arial Rounded MT Bold"/>
          <w:b/>
          <w:sz w:val="40"/>
          <w:u w:val="single"/>
        </w:rPr>
        <w:t>2.</w:t>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p>
    <w:p w:rsidR="00450C98" w:rsidRDefault="00450C98" w:rsidP="00450C98">
      <w:pPr>
        <w:spacing w:after="0" w:line="240" w:lineRule="auto"/>
        <w:rPr>
          <w:rFonts w:ascii="Arial Rounded MT Bold" w:hAnsi="Arial Rounded MT Bold"/>
          <w:b/>
          <w:sz w:val="40"/>
          <w:u w:val="single"/>
        </w:rPr>
      </w:pPr>
      <w:r>
        <w:rPr>
          <w:rFonts w:ascii="Arial Rounded MT Bold" w:hAnsi="Arial Rounded MT Bold"/>
          <w:b/>
          <w:sz w:val="40"/>
          <w:u w:val="single"/>
        </w:rPr>
        <w:t>3.</w:t>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r>
        <w:rPr>
          <w:rFonts w:ascii="Arial Rounded MT Bold" w:hAnsi="Arial Rounded MT Bold"/>
          <w:b/>
          <w:sz w:val="40"/>
          <w:u w:val="single"/>
        </w:rPr>
        <w:tab/>
      </w:r>
    </w:p>
    <w:p w:rsidR="00450C98" w:rsidRPr="00C43778" w:rsidRDefault="00450C98" w:rsidP="00450C98">
      <w:pPr>
        <w:spacing w:after="0" w:line="240" w:lineRule="auto"/>
        <w:rPr>
          <w:rFonts w:ascii="Arial Rounded MT Bold" w:hAnsi="Arial Rounded MT Bold"/>
          <w:sz w:val="18"/>
        </w:rPr>
      </w:pPr>
    </w:p>
    <w:p w:rsidR="00450C98" w:rsidRPr="00C43778" w:rsidRDefault="00450C98" w:rsidP="00450C98">
      <w:pPr>
        <w:spacing w:after="0" w:line="240" w:lineRule="auto"/>
        <w:rPr>
          <w:rFonts w:ascii="Arial Rounded MT Bold" w:hAnsi="Arial Rounded MT Bold"/>
          <w:b/>
          <w:sz w:val="36"/>
          <w:u w:val="single"/>
        </w:rPr>
      </w:pPr>
      <w:r w:rsidRPr="00C43778">
        <w:rPr>
          <w:rFonts w:ascii="Arial Rounded MT Bold" w:hAnsi="Arial Rounded MT Bold"/>
          <w:b/>
          <w:sz w:val="36"/>
          <w:u w:val="single"/>
        </w:rPr>
        <w:t>Developing Democratic Skills</w:t>
      </w:r>
    </w:p>
    <w:p w:rsidR="00450C98" w:rsidRPr="00C43778" w:rsidRDefault="00450C98" w:rsidP="00450C98">
      <w:pPr>
        <w:spacing w:after="0" w:line="240" w:lineRule="auto"/>
        <w:rPr>
          <w:rFonts w:ascii="Arial Rounded MT Bold" w:hAnsi="Arial Rounded MT Bold"/>
          <w:sz w:val="28"/>
        </w:rPr>
      </w:pPr>
      <w:r w:rsidRPr="00C43778">
        <w:rPr>
          <w:rFonts w:ascii="Arial Rounded MT Bold" w:hAnsi="Arial Rounded MT Bold"/>
          <w:sz w:val="28"/>
        </w:rPr>
        <w:t>These are important Citizenship Skills which you will use more and more as you develop into an adult and take part in the running of our country. This is why we practice them here in school.</w:t>
      </w:r>
    </w:p>
    <w:p w:rsidR="00450C98" w:rsidRPr="00C43778" w:rsidRDefault="00450C98" w:rsidP="00C43778">
      <w:pPr>
        <w:spacing w:after="0" w:line="240" w:lineRule="auto"/>
        <w:rPr>
          <w:rFonts w:ascii="Arial Rounded MT Bold" w:hAnsi="Arial Rounded MT Bold"/>
          <w:b/>
          <w:sz w:val="40"/>
          <w:u w:val="single"/>
        </w:rPr>
      </w:pPr>
      <w:r>
        <w:rPr>
          <w:noProof/>
          <w:lang w:eastAsia="en-GB"/>
        </w:rPr>
        <w:drawing>
          <wp:inline distT="0" distB="0" distL="0" distR="0" wp14:anchorId="0F584E34" wp14:editId="49BCD2A5">
            <wp:extent cx="6717792" cy="2987040"/>
            <wp:effectExtent l="0" t="0" r="6985"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5"/>
                    <a:srcRect l="2256" t="15385" r="1538" b="13846"/>
                    <a:stretch/>
                  </pic:blipFill>
                  <pic:spPr bwMode="auto">
                    <a:xfrm>
                      <a:off x="0" y="0"/>
                      <a:ext cx="6717792" cy="2987040"/>
                    </a:xfrm>
                    <a:prstGeom prst="rect">
                      <a:avLst/>
                    </a:prstGeom>
                    <a:ln>
                      <a:noFill/>
                    </a:ln>
                    <a:extLst>
                      <a:ext uri="{53640926-AAD7-44D8-BBD7-CCE9431645EC}">
                        <a14:shadowObscured xmlns:a14="http://schemas.microsoft.com/office/drawing/2010/main"/>
                      </a:ext>
                    </a:extLst>
                  </pic:spPr>
                </pic:pic>
              </a:graphicData>
            </a:graphic>
          </wp:inline>
        </w:drawing>
      </w:r>
    </w:p>
    <w:sectPr w:rsidR="00450C98" w:rsidRPr="00C43778" w:rsidSect="00C43778">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778"/>
    <w:rsid w:val="003F2FB2"/>
    <w:rsid w:val="00450C98"/>
    <w:rsid w:val="00C43778"/>
    <w:rsid w:val="00EF1E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7B31E4-FBB6-493B-85AD-8442D5170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437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377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C7A44912</Template>
  <TotalTime>0</TotalTime>
  <Pages>2</Pages>
  <Words>140</Words>
  <Characters>798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St Josephs Catholic College</Company>
  <LinksUpToDate>false</LinksUpToDate>
  <CharactersWithSpaces>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 Canning</dc:creator>
  <cp:lastModifiedBy>Mr M Bawden [MBA]</cp:lastModifiedBy>
  <cp:revision>2</cp:revision>
  <cp:lastPrinted>2015-07-22T10:51:00Z</cp:lastPrinted>
  <dcterms:created xsi:type="dcterms:W3CDTF">2016-05-09T11:17:00Z</dcterms:created>
  <dcterms:modified xsi:type="dcterms:W3CDTF">2016-05-09T11:17:00Z</dcterms:modified>
</cp:coreProperties>
</file>